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90" w:rsidRPr="006B6C90" w:rsidRDefault="006B6C90" w:rsidP="006B6C90">
      <w:pPr>
        <w:spacing w:before="225" w:after="0" w:line="240" w:lineRule="auto"/>
        <w:jc w:val="center"/>
        <w:outlineLvl w:val="1"/>
        <w:rPr>
          <w:rFonts w:ascii="Courier Tojik" w:eastAsia="Times New Roman" w:hAnsi="Courier Tojik" w:cs="Tahoma"/>
          <w:b/>
          <w:bCs/>
          <w:color w:val="003399"/>
          <w:sz w:val="42"/>
          <w:szCs w:val="42"/>
          <w:lang w:eastAsia="ru-RU"/>
        </w:rPr>
      </w:pPr>
      <w:bookmarkStart w:id="0" w:name="A3KJ0VYYQP"/>
      <w:bookmarkEnd w:id="0"/>
      <w:r w:rsidRPr="006B6C90">
        <w:rPr>
          <w:rFonts w:ascii="Courier Tojik" w:eastAsia="Times New Roman" w:hAnsi="Courier Tojik" w:cs="Tahoma"/>
          <w:b/>
          <w:bCs/>
          <w:color w:val="003399"/>
          <w:sz w:val="42"/>
          <w:szCs w:val="42"/>
          <w:lang w:eastAsia="ru-RU"/>
        </w:rPr>
        <w:t xml:space="preserve">ЗАКОН </w:t>
      </w:r>
      <w:bookmarkStart w:id="1" w:name="_GoBack"/>
      <w:bookmarkEnd w:id="1"/>
      <w:r w:rsidRPr="006B6C90">
        <w:rPr>
          <w:rFonts w:ascii="Courier Tojik" w:eastAsia="Times New Roman" w:hAnsi="Courier Tojik" w:cs="Tahoma"/>
          <w:b/>
          <w:bCs/>
          <w:color w:val="003399"/>
          <w:sz w:val="42"/>
          <w:szCs w:val="42"/>
          <w:lang w:eastAsia="ru-RU"/>
        </w:rPr>
        <w:t>РЕСПУБЛИКИ ТАДЖИКИСТАН</w:t>
      </w:r>
    </w:p>
    <w:p w:rsidR="006B6C90" w:rsidRPr="006B6C90" w:rsidRDefault="006B6C90" w:rsidP="006B6C90">
      <w:pPr>
        <w:spacing w:before="225" w:after="0" w:line="240" w:lineRule="auto"/>
        <w:jc w:val="center"/>
        <w:rPr>
          <w:rFonts w:ascii="Courier Tojik" w:eastAsia="Times New Roman" w:hAnsi="Courier Tojik" w:cs="Tahoma"/>
          <w:b/>
          <w:bCs/>
          <w:color w:val="003399"/>
          <w:sz w:val="42"/>
          <w:szCs w:val="42"/>
          <w:lang w:eastAsia="ru-RU"/>
        </w:rPr>
      </w:pPr>
      <w:r w:rsidRPr="006B6C90">
        <w:rPr>
          <w:rFonts w:ascii="Courier Tojik" w:eastAsia="Times New Roman" w:hAnsi="Courier Tojik" w:cs="Tahoma"/>
          <w:b/>
          <w:bCs/>
          <w:color w:val="003399"/>
          <w:sz w:val="42"/>
          <w:szCs w:val="42"/>
          <w:lang w:eastAsia="ru-RU"/>
        </w:rPr>
        <w:t>О ПРАЗДНИЧНЫХ ДНЯХ</w:t>
      </w:r>
    </w:p>
    <w:p w:rsidR="006B6C90" w:rsidRPr="006B6C90" w:rsidRDefault="006B6C90" w:rsidP="006B6C90">
      <w:pPr>
        <w:spacing w:after="0" w:line="240" w:lineRule="auto"/>
        <w:jc w:val="center"/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</w:pPr>
      <w:proofErr w:type="gramStart"/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 xml:space="preserve">(в редакции Закона РТ от 03.07.2012г. </w:t>
      </w:r>
      <w:hyperlink r:id="rId5" w:tooltip="Ссылка на Закон РТ О внесении изм-я и допол-я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№834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 xml:space="preserve">, от 28.12.2012г. </w:t>
      </w:r>
      <w:hyperlink r:id="rId6" w:tooltip="Ссылка на Закон РТ О внесении допол-я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 917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 xml:space="preserve">, от 28.12.2012г. </w:t>
      </w:r>
      <w:hyperlink r:id="rId7" w:tooltip="Ссылка на Закон РТ О внесении допол-я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 918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 xml:space="preserve">, от 26.07.2014г. </w:t>
      </w:r>
      <w:hyperlink r:id="rId8" w:tooltip="Ссылка на Закон РТ О внесении допол-я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№1104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>, от 18.03.2015г.</w:t>
      </w:r>
      <w:hyperlink r:id="rId9" w:tooltip="Ссылка на Закон РТ О внесении дополнения в Закон Республики Таджикистан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№1187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 xml:space="preserve">, от 08.08.2015г. </w:t>
      </w:r>
      <w:hyperlink r:id="rId10" w:tooltip="Ссылка на Закон РТ О внесении измен-я и допол-я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№1218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 xml:space="preserve">, от 14.05.2016г. </w:t>
      </w:r>
      <w:hyperlink r:id="rId11" w:tooltip="Ссылка на Закон РТ О внесении дополнения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№1320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>, от 23.07.2016г.</w:t>
      </w:r>
      <w:hyperlink r:id="rId12" w:tooltip="Ссылка на Закон РТ О внесении допол-я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№1341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>, от 14.11.2016г.</w:t>
      </w:r>
      <w:hyperlink r:id="rId13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>, от 24.02.2017г.</w:t>
      </w:r>
      <w:hyperlink r:id="rId14" w:tooltip="Ссылка на Закон РТ О внесении измен-я и допол-я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№1390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>, от 30.05.2017г.</w:t>
      </w:r>
      <w:hyperlink r:id="rId15" w:tooltip="Ссылка на Закон РТ О внесении дополнения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№1437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>, от 02.01.2018г.</w:t>
      </w:r>
      <w:hyperlink r:id="rId16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№1480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>, от 23.12.2021г.</w:t>
      </w:r>
      <w:proofErr w:type="gramEnd"/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fldChar w:fldCharType="begin"/>
      </w:r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instrText xml:space="preserve"> HYPERLINK "vfp://rgn=140942" \o "Ссылка на Закон РТ О внесении дополнения в Закон РТ О праздничных днях" </w:instrText>
      </w:r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fldChar w:fldCharType="separate"/>
      </w:r>
      <w:r w:rsidRPr="006B6C90">
        <w:rPr>
          <w:rFonts w:ascii="Courier Tojik" w:eastAsia="Times New Roman" w:hAnsi="Courier Tojik" w:cs="Tahoma"/>
          <w:color w:val="0000FF"/>
          <w:sz w:val="32"/>
          <w:szCs w:val="32"/>
          <w:u w:val="single"/>
          <w:lang w:eastAsia="ru-RU"/>
        </w:rPr>
        <w:t>№1819</w:t>
      </w:r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fldChar w:fldCharType="end"/>
      </w:r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>, от 18.03.2022г.</w:t>
      </w:r>
      <w:hyperlink r:id="rId17" w:tooltip="Ссылка на Закон РТ О внесении изменения и дополнений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№1862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 xml:space="preserve">, от 08.06.2022 </w:t>
      </w:r>
      <w:hyperlink r:id="rId18" w:tooltip="Ссылка на Закон РТ О внесении дополнений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№1878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 xml:space="preserve">, от 24.12.2022 </w:t>
      </w:r>
      <w:hyperlink r:id="rId19" w:tooltip="Ссылка на Закон РТ О внесении дополнения в Закон РТ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№1935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 xml:space="preserve">, от 24.12.2022 </w:t>
      </w:r>
      <w:hyperlink r:id="rId20" w:tooltip="Ссылка на Закон РТ О внесении дополнения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№1936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 xml:space="preserve">, от 22.06.2023 </w:t>
      </w:r>
      <w:hyperlink r:id="rId21" w:tooltip="Ссылка на Закон РТ О внесении дополнений в Закон РТ О праздничных днях" w:history="1">
        <w:r w:rsidRPr="006B6C90">
          <w:rPr>
            <w:rFonts w:ascii="Courier Tojik" w:eastAsia="Times New Roman" w:hAnsi="Courier Tojik" w:cs="Tahoma"/>
            <w:color w:val="0000FF"/>
            <w:sz w:val="32"/>
            <w:szCs w:val="32"/>
            <w:u w:val="single"/>
            <w:lang w:eastAsia="ru-RU"/>
          </w:rPr>
          <w:t>№1973</w:t>
        </w:r>
      </w:hyperlink>
      <w:r w:rsidRPr="006B6C90">
        <w:rPr>
          <w:rFonts w:ascii="Courier Tojik" w:eastAsia="Times New Roman" w:hAnsi="Courier Tojik" w:cs="Tahoma"/>
          <w:color w:val="008000"/>
          <w:sz w:val="32"/>
          <w:szCs w:val="32"/>
          <w:lang w:eastAsia="ru-RU"/>
        </w:rPr>
        <w:t>)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Настоящий Закон определяет правовые основы проведения праздничных дней в Республике Таджикистан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22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).</w:t>
      </w:r>
    </w:p>
    <w:p w:rsidR="006B6C90" w:rsidRPr="006B6C90" w:rsidRDefault="006B6C90" w:rsidP="006B6C90">
      <w:pPr>
        <w:spacing w:before="300" w:after="0" w:line="240" w:lineRule="auto"/>
        <w:outlineLvl w:val="5"/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</w:pPr>
      <w:bookmarkStart w:id="2" w:name="A000000002"/>
      <w:bookmarkEnd w:id="2"/>
      <w:r w:rsidRPr="006B6C90"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  <w:t>Статья 1. Законодательство Республики Таджикистан о праздничных днях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Законодательство Республики Таджикистан о праздничных днях основывается на Конституции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</w:t>
      </w:r>
    </w:p>
    <w:p w:rsidR="006B6C90" w:rsidRPr="006B6C90" w:rsidRDefault="006B6C90" w:rsidP="006B6C90">
      <w:pPr>
        <w:spacing w:before="300" w:after="0" w:line="240" w:lineRule="auto"/>
        <w:outlineLvl w:val="5"/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</w:pPr>
      <w:bookmarkStart w:id="3" w:name="A000000003"/>
      <w:bookmarkEnd w:id="3"/>
      <w:r w:rsidRPr="006B6C90"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  <w:t>Статья 2. Праздничные дни в Республике Таджикистан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В Республике Таджикистан следующие дни отмечаются как праздничные дни: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Новый год - 1 января;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работников органов по государственному финансовому контролю и борьбе с коррупцией - 10 января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24.02.2017г.</w:t>
      </w:r>
      <w:hyperlink r:id="rId23" w:tooltip="Ссылка на Закон РТ О внесении измен-я и допол-я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№1390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 органов таможни - 22 января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24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lastRenderedPageBreak/>
        <w:t xml:space="preserve">- День работников сферы труда и социальной защиты населения -  25 января </w:t>
      </w:r>
      <w:proofErr w:type="gramStart"/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( </w:t>
      </w:r>
      <w:proofErr w:type="gramEnd"/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в Закона  РТ от 28.12.2012г. </w:t>
      </w:r>
      <w:hyperlink r:id="rId25" w:tooltip="Ссылка на Закон РТ О внесении допол-я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 917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 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Праздник Сада - 30 января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02.01.2018г.</w:t>
      </w:r>
      <w:hyperlink r:id="rId26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№1480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Вооруженных Сил Республики Таджикистан - 23 февраля;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Матери - 8 марта;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печати - 11 марта;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 органов прокуратуры - 14 март</w:t>
      </w:r>
      <w:proofErr w:type="gram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а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</w:t>
      </w:r>
      <w:proofErr w:type="gramEnd"/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 в Закона  РТ от  08.08.2015г. </w:t>
      </w:r>
      <w:hyperlink r:id="rId27" w:tooltip="Ссылка на Закон РТ О внесении измен-я и допол-я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№1218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, от 14.11.2016г.</w:t>
      </w:r>
      <w:hyperlink r:id="rId28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Всемирный день защиты прав потребителей - 15 марта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(в редакции Закона РТ от 08.06.2022 </w:t>
      </w:r>
      <w:hyperlink r:id="rId29" w:tooltip="Ссылка на Закон РТ О внесени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№1878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культуры - 20 марта </w:t>
      </w:r>
      <w:proofErr w:type="gramStart"/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( </w:t>
      </w:r>
      <w:proofErr w:type="gramEnd"/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в Закона  РТ от 30.05.2017г.</w:t>
      </w:r>
      <w:hyperlink r:id="rId30" w:tooltip="Ссылка на Закон РТ О внесении дополнения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№1437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творческой интеллигенции - 20 марта;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Международный праздник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Навруз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- 21-24 марта;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исключен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03.07.2012г.</w:t>
      </w:r>
      <w:hyperlink r:id="rId31" w:tooltip="Ссылка на Закон РТ О внесении изм-я и допол-я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№834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работников органов исполнения - 5 апреля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(в редакции Закона РТ от 24.12.2022 </w:t>
      </w:r>
      <w:hyperlink r:id="rId32" w:tooltip="Ссылка на Закон РТ О внесении дополнения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№1936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экономистов - 8 апреля;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Внутренних войск - 10 апреля;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Международный день охраны памятников истории, архитектуры и культуры - 18 апреля;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столицы Республики Таджикистан - города Душанбе - третья суббота апреля;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таджикской науки - третье воскресенье апреля;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работников органов юстиции - 20 апреля  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18.03.2022г.</w:t>
      </w:r>
      <w:hyperlink r:id="rId33" w:tooltip="Ссылка на Закон РТ О внесении изменения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66CC"/>
            <w:sz w:val="32"/>
            <w:szCs w:val="32"/>
            <w:u w:val="single"/>
            <w:lang w:eastAsia="ru-RU"/>
          </w:rPr>
          <w:t>№1862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Международный день интеллектуальной собственности - 26 апреля;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lastRenderedPageBreak/>
        <w:t>- Международный день солидарности трудящихся - 1 мая;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работников налогового органа - 4 мая;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радио и работников отраслей связи - 7 мая;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работников сферы защиты государственных секретов6 ма</w:t>
      </w:r>
      <w:proofErr w:type="gram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я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</w:t>
      </w:r>
      <w:proofErr w:type="gramEnd"/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в редакции Закона РТ от 24.12.2022 </w:t>
      </w:r>
      <w:hyperlink r:id="rId34" w:tooltip="Ссылка на Закон РТ О внесении дополнения в Закон РТ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№1935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Победы в Великой Отечественной войне - 9 мая;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Шашмакома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- 12 мая;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Международный день семьи - 15 мая;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молодежи Таджикистана - 23 мая;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работников сферы стандартизации и метрологии-25 ма</w:t>
      </w:r>
      <w:proofErr w:type="gram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я(</w:t>
      </w:r>
      <w:proofErr w:type="gramEnd"/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в редакции Закона РТ от 26.07.2014г.№ </w:t>
      </w:r>
      <w:hyperlink r:id="rId35" w:tooltip="Ссылка на Закон РТ О внесении допол-я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№1104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адвокатов - 26 мая;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Пограничных войск - 28 мая;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работников отрасли химии - последнее воскресенье мая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02.01.2018г.</w:t>
      </w:r>
      <w:hyperlink r:id="rId36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№1480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Международный день защиты детей - 1 июня;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работников органов по </w:t>
      </w:r>
      <w:proofErr w:type="gram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контролю за</w:t>
      </w:r>
      <w:proofErr w:type="gram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наркотиками - 1 июня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(в редакции Закона РТ от 08.06.2022 </w:t>
      </w:r>
      <w:hyperlink r:id="rId37" w:tooltip="Ссылка на Закон РТ О внесени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66CC"/>
            <w:sz w:val="32"/>
            <w:szCs w:val="32"/>
            <w:u w:val="single"/>
            <w:lang w:eastAsia="ru-RU"/>
          </w:rPr>
          <w:t>№1878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proofErr w:type="gram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Международный день окружающей среды и день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гидрометеорологов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Республики Таджикистан - 5 июня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пост.</w:t>
      </w:r>
      <w:proofErr w:type="gramEnd"/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 </w:t>
      </w:r>
      <w:proofErr w:type="gramStart"/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Правительства Республики Таджикистан от 28.12.2012г. </w:t>
      </w:r>
      <w:hyperlink r:id="rId38" w:tooltip="Ссылка на Закон РТ О внесении допол-я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 918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  <w:proofErr w:type="gramEnd"/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работников сферы торговли, бытового обслуживания и жилищно-коммунального хозяйства - первое воскресенье июня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39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работников сферы легкой промышленности - второе воскресенье июня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40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Национального единства - 27 июня;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lastRenderedPageBreak/>
        <w:t xml:space="preserve">- Международный день работников сферы кооперации - 6 июля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41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инвалидов - 8 июля;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рыбоводов - второе воскресенье июля;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работников металлургической отрасли - третье воскресенье июля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02.01.2018г.</w:t>
      </w:r>
      <w:hyperlink r:id="rId42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№1480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работников органов исполнения уголовного наказания - 26 июля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18.03.2022г.</w:t>
      </w:r>
      <w:hyperlink r:id="rId43" w:tooltip="Ссылка на Закон РТ О внесении изменения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66CC"/>
            <w:sz w:val="32"/>
            <w:szCs w:val="32"/>
            <w:u w:val="single"/>
            <w:lang w:eastAsia="ru-RU"/>
          </w:rPr>
          <w:t>№1862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работников сферы автомобильного транспорта - 25 июля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44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работников противопожарной службы - 30 июля  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02.01.2018г.</w:t>
      </w:r>
      <w:hyperlink r:id="rId45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№1480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физкультурников - 10 августа;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работников сферы строительства - второе воскресенье августа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46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работников  служб по чрезвычайным ситуациям и гражданской обороне - 17 августа;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работников железной дороги - 17 августа;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работников сферы медицины - 18 августа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47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изобретателя и рационализатора - третье воскресенье августа;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работников угольной отрасли - последнее воскресенье августа  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02.01.2018г.</w:t>
      </w:r>
      <w:hyperlink r:id="rId48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№1480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профсоюзных действий за мир - 1 сентября;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знаний - 1 сентября;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авиации - 3 сентября;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Национальной гвардии - 3 сентября;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lastRenderedPageBreak/>
        <w:t>- День книги - 4 сентября;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работников нефтяной и газовой промышленности - первое воскресенье сентября;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Государственной независимости Республики Таджикистан - 9 сентября;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мелиораторов - 13 сентября;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дорожников - второе воскресенье сентября;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работников леса - третье воскресенье сентября;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Рудаки - 22 сентября;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Маджлиси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Оли - парламента Республики Таджикистан 26 сентябр</w:t>
      </w:r>
      <w:proofErr w:type="gram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я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</w:t>
      </w:r>
      <w:proofErr w:type="gramEnd"/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в редакции Закона РТ от 22.06.2023 </w:t>
      </w:r>
      <w:hyperlink r:id="rId49" w:tooltip="Ссылка на Закон РТ О внесени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№1973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работников отрасли машиностроения - последнее воскресенье сентября  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02.01.2018г.</w:t>
      </w:r>
      <w:hyperlink r:id="rId50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№1480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работников дипломатической службы - 29 сентября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23.07.2016г.</w:t>
      </w:r>
      <w:hyperlink r:id="rId51" w:tooltip="Ссылка на Закон РТ О внесении допол-я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№1341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Мавлоно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Джалолиддина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Балхи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- 30 сентября;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</w:t>
      </w:r>
      <w:proofErr w:type="gram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престарелых</w:t>
      </w:r>
      <w:proofErr w:type="gram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- 1 октября;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государственного языка Республики Таджикистан - 5 октября;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учителей - первое воскресенье октября;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Фалака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- 10 октября;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предпринимателей -14 октября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18.03.2015г.</w:t>
      </w:r>
      <w:hyperlink r:id="rId52" w:tooltip="Ссылка на Закон РТ О внесении дополнения в Закон Республики Таджикистан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№1187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Праздник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Мехргон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и день работников сельскохозяйственной сферы - 15 октября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02.01.2018г.</w:t>
      </w:r>
      <w:hyperlink r:id="rId53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№1480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исключен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18.03.2022г.</w:t>
      </w:r>
      <w:hyperlink r:id="rId54" w:tooltip="Ссылка на Закон РТ О внесении изменения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66CC"/>
            <w:sz w:val="32"/>
            <w:szCs w:val="32"/>
            <w:u w:val="single"/>
            <w:lang w:eastAsia="ru-RU"/>
          </w:rPr>
          <w:t>№1862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таджикского кино - 16 октября;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профессиональных союзов - 24 октября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23.12.2021г.</w:t>
      </w:r>
      <w:hyperlink r:id="rId55" w:tooltip="Ссылка на Закон РТ О внесении дополнения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66CC"/>
            <w:sz w:val="32"/>
            <w:szCs w:val="32"/>
            <w:u w:val="single"/>
            <w:lang w:eastAsia="ru-RU"/>
          </w:rPr>
          <w:t>№1819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lastRenderedPageBreak/>
        <w:t xml:space="preserve">- День работников судебных органов - 26 октября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02.01.2018г.</w:t>
      </w:r>
      <w:hyperlink r:id="rId56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№1480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Конституции Республики Таджикистан - 6 ноября;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таджикского театра - 7 ноября;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сотрудников милиции - 10 ноября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02.01.2018г.</w:t>
      </w:r>
      <w:hyperlink r:id="rId57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№1480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Президента Республики Таджикистан - 16 ноября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(в редакции Закона РТ от 14.05.2016г. </w:t>
      </w:r>
      <w:hyperlink r:id="rId58" w:tooltip="Ссылка на Закон РТ О внесении дополнения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№1320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Государственного флага Республики Таджикистан - 24 ноября;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местных органов государственной власти и самоуправления - 1 декабря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 xml:space="preserve">(в редакции Закона РТ от 22.06.2023 </w:t>
      </w:r>
      <w:hyperlink r:id="rId59" w:tooltip="Ссылка на Закон РТ О внесени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66CC"/>
            <w:sz w:val="32"/>
            <w:szCs w:val="32"/>
            <w:u w:val="single"/>
            <w:lang w:eastAsia="ru-RU"/>
          </w:rPr>
          <w:t>№1973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геологов - 9 декабря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03.07.2012г.</w:t>
      </w:r>
      <w:hyperlink r:id="rId60" w:tooltip="Ссылка на Закон РТ О внесении изм-я и допол-я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№834</w:t>
        </w:r>
      </w:hyperlink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работников финансовых органов - 7 декабря;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прав человека - 10 декабря;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Международный день мигрантов - 18 декабря;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сотрудников энергетической отрасли - 22 декабря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02.01.2018г.</w:t>
      </w:r>
      <w:hyperlink r:id="rId61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№1480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День работников органов национальной безопасности - 28 декабря;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Праздник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Рамазон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- день ежегодно устанавливается уполномоченным государственным органом по религии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62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Праздник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Курбон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- день ежегодно устанавливается уполномоченным государственным органом по религии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63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.</w:t>
      </w:r>
    </w:p>
    <w:p w:rsidR="006B6C90" w:rsidRPr="006B6C90" w:rsidRDefault="006B6C90" w:rsidP="006B6C90">
      <w:pPr>
        <w:spacing w:before="300" w:after="0" w:line="240" w:lineRule="auto"/>
        <w:outlineLvl w:val="5"/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</w:pPr>
      <w:bookmarkStart w:id="4" w:name="A000000004"/>
      <w:bookmarkEnd w:id="4"/>
      <w:r w:rsidRPr="006B6C90"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  <w:t>Статья 3. Праздничные нерабочие дни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lastRenderedPageBreak/>
        <w:t>Следующие праздничные дни признаются нерабочими днями: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- 1 января - Новый год;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- 8 марта - День Матери;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- 21-24 марта - Международный праздник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Навруз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исключен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24.02.2017г.</w:t>
      </w:r>
      <w:hyperlink r:id="rId64" w:tooltip="Ссылка на Закон РТ О внесении измен-я и допол-я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№1390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- 9 мая - День Победы в Великой Отечественной войне;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- 27 июня - День Национального единства;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- 9 сентября - День Государственной независимости Республики Таджикистан;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- 6 ноября - День Конституции Республики Таджикистан;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праздника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Рамазон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- день ежегодно устанавливается уполномоченным государственным органом по религии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65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;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- День праздника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Курбон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- день ежегодно устанавливается уполномоченным государственным органом по религии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66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.</w:t>
      </w:r>
    </w:p>
    <w:p w:rsidR="006B6C90" w:rsidRPr="006B6C90" w:rsidRDefault="006B6C90" w:rsidP="006B6C90">
      <w:pPr>
        <w:spacing w:before="300" w:after="0" w:line="240" w:lineRule="auto"/>
        <w:outlineLvl w:val="5"/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</w:pPr>
      <w:bookmarkStart w:id="5" w:name="A000000005"/>
      <w:bookmarkEnd w:id="5"/>
      <w:r w:rsidRPr="006B6C90"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  <w:t>Статья 4. Поднятие Государственного флага Республики Таджикистан в праздничные дни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В праздничные дни Государственный флаг Республики Таджикистан поднимается в порядке, установленном законодательством Республики Таджикистан.</w:t>
      </w:r>
    </w:p>
    <w:p w:rsidR="006B6C90" w:rsidRPr="006B6C90" w:rsidRDefault="006B6C90" w:rsidP="006B6C90">
      <w:pPr>
        <w:spacing w:before="300" w:after="0" w:line="240" w:lineRule="auto"/>
        <w:outlineLvl w:val="5"/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</w:pPr>
      <w:bookmarkStart w:id="6" w:name="A000000006"/>
      <w:bookmarkEnd w:id="6"/>
      <w:r w:rsidRPr="006B6C90"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  <w:t>Статья 5. Общественно-политические мероприятия в праздничные дни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1. По случаю праздничных дней по инициативе государственных органов, организаций и трудовых коллективов организуются и проводятся общественно-политические мероприятия.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2. Проведение в праздничные дни военных парадов, артиллерийских салютов и фейерверков осуществляется в установленном порядке.</w:t>
      </w:r>
    </w:p>
    <w:p w:rsidR="006B6C90" w:rsidRPr="006B6C90" w:rsidRDefault="006B6C90" w:rsidP="006B6C90">
      <w:pPr>
        <w:spacing w:before="300" w:after="0" w:line="240" w:lineRule="auto"/>
        <w:outlineLvl w:val="5"/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</w:pPr>
      <w:bookmarkStart w:id="7" w:name="A4S80Y1D2D"/>
      <w:bookmarkEnd w:id="7"/>
      <w:r w:rsidRPr="006B6C90"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  <w:lastRenderedPageBreak/>
        <w:t>Статья 5(1). Ответственность за несоблюдение требований настоящего Закона</w:t>
      </w:r>
    </w:p>
    <w:p w:rsidR="006B6C90" w:rsidRPr="006B6C90" w:rsidRDefault="006B6C90" w:rsidP="006B6C90">
      <w:pPr>
        <w:shd w:val="clear" w:color="auto" w:fill="FFFFFF"/>
        <w:spacing w:before="105" w:after="0" w:line="240" w:lineRule="auto"/>
        <w:jc w:val="both"/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67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Физические и юридические лица за несоблюдение требований настоящего Закона привлекаются к ответственности в порядке, установленном законодательством Республики Таджикистан </w:t>
      </w:r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(в редакции Закона РТ от 14.11.2016г.</w:t>
      </w:r>
      <w:hyperlink r:id="rId68" w:tooltip="Ссылка на Закон РТ О внесении изменений и дополнений в Закон РТ О праздничных днях" w:history="1">
        <w:r w:rsidRPr="006B6C90">
          <w:rPr>
            <w:rFonts w:ascii="Courier Tojik" w:eastAsia="Times New Roman" w:hAnsi="Courier Tojik" w:cs="Tahoma"/>
            <w:i/>
            <w:iCs/>
            <w:color w:val="0000FF"/>
            <w:sz w:val="32"/>
            <w:szCs w:val="32"/>
            <w:u w:val="single"/>
            <w:lang w:eastAsia="ru-RU"/>
          </w:rPr>
          <w:t>№1362</w:t>
        </w:r>
      </w:hyperlink>
      <w:r w:rsidRPr="006B6C90">
        <w:rPr>
          <w:rFonts w:ascii="Courier Tojik" w:eastAsia="Times New Roman" w:hAnsi="Courier Tojik" w:cs="Tahoma"/>
          <w:i/>
          <w:iCs/>
          <w:color w:val="990099"/>
          <w:sz w:val="32"/>
          <w:szCs w:val="32"/>
          <w:lang w:eastAsia="ru-RU"/>
        </w:rPr>
        <w:t>).</w:t>
      </w:r>
    </w:p>
    <w:p w:rsidR="006B6C90" w:rsidRPr="006B6C90" w:rsidRDefault="006B6C90" w:rsidP="006B6C90">
      <w:pPr>
        <w:spacing w:before="300" w:after="0" w:line="240" w:lineRule="auto"/>
        <w:outlineLvl w:val="5"/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</w:pPr>
      <w:bookmarkStart w:id="8" w:name="A000000007"/>
      <w:bookmarkEnd w:id="8"/>
      <w:r w:rsidRPr="006B6C90"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  <w:t xml:space="preserve">Статья 6. О признании </w:t>
      </w:r>
      <w:proofErr w:type="gramStart"/>
      <w:r w:rsidRPr="006B6C90"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  <w:t>утратившим</w:t>
      </w:r>
      <w:proofErr w:type="gramEnd"/>
      <w:r w:rsidRPr="006B6C90"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  <w:t xml:space="preserve"> силу Закона Республики Таджикистан "О праздничных днях"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proofErr w:type="gram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Признать утратившим силу Закон Республики Таджикистан от 3 ноября 1995 года "О праздничных днях" (Ведомости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Маджлиси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Оли Республики Таджикистан, 1995 г., №21, ст.237;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Ахбори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Маджлиси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Оли Республики Таджикистан, 1998 г., №10, ст.125; №23-24, ст.338; 1999 г., №5, ст.76; №12, ст. 308; 2002 г., №4, ч.1, ст.191;</w:t>
      </w:r>
      <w:proofErr w:type="gram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</w:t>
      </w:r>
      <w:proofErr w:type="gram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ст.194; ст.197; 2003 г., №4, ст.132; №8, ст.449; №12, ст.678; 2004 г., №5, ст.350; №12, ч.1, ст.697; 2005 г., №3, ст.131; №12, ст.658; 2008 г., №1, ч.2, ст.9; №3, ст.188; №12, ч.1, ст.988; 2009 г., №5, ст.319;</w:t>
      </w:r>
      <w:proofErr w:type="gram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№</w:t>
      </w:r>
      <w:proofErr w:type="gram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7-8, ст.493; №11, ст.698; ст.699; 2010 г., №7, ст.544; ст.548).</w:t>
      </w:r>
      <w:proofErr w:type="gramEnd"/>
    </w:p>
    <w:p w:rsidR="006B6C90" w:rsidRPr="006B6C90" w:rsidRDefault="006B6C90" w:rsidP="006B6C90">
      <w:pPr>
        <w:spacing w:before="300" w:after="0" w:line="240" w:lineRule="auto"/>
        <w:outlineLvl w:val="5"/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</w:pPr>
      <w:bookmarkStart w:id="9" w:name="A000000008"/>
      <w:bookmarkEnd w:id="9"/>
      <w:r w:rsidRPr="006B6C90">
        <w:rPr>
          <w:rFonts w:ascii="Courier Tojik" w:eastAsia="Times New Roman" w:hAnsi="Courier Tojik" w:cs="Tahoma"/>
          <w:b/>
          <w:bCs/>
          <w:color w:val="003399"/>
          <w:sz w:val="35"/>
          <w:szCs w:val="35"/>
          <w:lang w:eastAsia="ru-RU"/>
        </w:rPr>
        <w:t>Статья 7. Порядок введения в действие настоящего Закона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Настоящий Закон ввести в действие после его официального опубликования.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Президент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Республики Таджикистан Эмомали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Рахмон</w:t>
      </w:r>
      <w:proofErr w:type="spellEnd"/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г. Душанбе 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2 августа 2011 года, № 753</w:t>
      </w:r>
    </w:p>
    <w:p w:rsidR="006B6C90" w:rsidRPr="006B6C90" w:rsidRDefault="006B6C90" w:rsidP="006B6C90">
      <w:pPr>
        <w:spacing w:before="225" w:after="0" w:line="240" w:lineRule="auto"/>
        <w:jc w:val="center"/>
        <w:outlineLvl w:val="1"/>
        <w:rPr>
          <w:rFonts w:ascii="Courier Tojik" w:eastAsia="Times New Roman" w:hAnsi="Courier Tojik" w:cs="Tahoma"/>
          <w:b/>
          <w:bCs/>
          <w:color w:val="003399"/>
          <w:sz w:val="42"/>
          <w:szCs w:val="42"/>
          <w:lang w:eastAsia="ru-RU"/>
        </w:rPr>
      </w:pPr>
      <w:bookmarkStart w:id="10" w:name="A000000009"/>
      <w:bookmarkEnd w:id="10"/>
      <w:r w:rsidRPr="006B6C90">
        <w:rPr>
          <w:rFonts w:ascii="Courier Tojik" w:eastAsia="Times New Roman" w:hAnsi="Courier Tojik" w:cs="Tahoma"/>
          <w:b/>
          <w:bCs/>
          <w:color w:val="003399"/>
          <w:sz w:val="42"/>
          <w:szCs w:val="42"/>
          <w:lang w:eastAsia="ru-RU"/>
        </w:rPr>
        <w:t>ПОСТАНОВЛЕНИЕ МАДЖЛИСИ НАМОЯНДАГОН МАДЖЛИСИ ОЛИ РЕСПУБЛИКИ ТАДЖИКИСТАН</w:t>
      </w:r>
    </w:p>
    <w:p w:rsidR="006B6C90" w:rsidRPr="006B6C90" w:rsidRDefault="006B6C90" w:rsidP="006B6C90">
      <w:pPr>
        <w:spacing w:before="225" w:after="0" w:line="240" w:lineRule="auto"/>
        <w:jc w:val="center"/>
        <w:rPr>
          <w:rFonts w:ascii="Courier Tojik" w:eastAsia="Times New Roman" w:hAnsi="Courier Tojik" w:cs="Tahoma"/>
          <w:b/>
          <w:bCs/>
          <w:color w:val="003399"/>
          <w:sz w:val="42"/>
          <w:szCs w:val="42"/>
          <w:lang w:eastAsia="ru-RU"/>
        </w:rPr>
      </w:pPr>
      <w:r w:rsidRPr="006B6C90">
        <w:rPr>
          <w:rFonts w:ascii="Courier Tojik" w:eastAsia="Times New Roman" w:hAnsi="Courier Tojik" w:cs="Tahoma"/>
          <w:b/>
          <w:bCs/>
          <w:color w:val="003399"/>
          <w:sz w:val="42"/>
          <w:szCs w:val="42"/>
          <w:lang w:eastAsia="ru-RU"/>
        </w:rPr>
        <w:t>О принятии Закона Республики Таджикистан "О праздничных днях"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lastRenderedPageBreak/>
        <w:t>Маджлиси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намояндагон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Маджлиси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Оли Республики Таджикистан постановляет: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1. Принять Закон Республики Таджикистан "О праздничных днях".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2. Признать утратившим силу Постановление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Маджлиси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Оли Республики Таджикистан "О введении в действие Закона Республики Таджикистан "О праздничных днях" от 3 ноября 1995 года, №99 (Ведомости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Маджлиси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Оли Республики Таджикистан, 1995 г., №21, ст. 238).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Председатель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Маджлиси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намояндагон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Маджлиси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Оли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Республики Таджикистан   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Ш.Зухуров</w:t>
      </w:r>
      <w:proofErr w:type="spellEnd"/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г. Душанбе, 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22 июня 2011 года, №481</w:t>
      </w:r>
    </w:p>
    <w:p w:rsidR="006B6C90" w:rsidRPr="006B6C90" w:rsidRDefault="006B6C90" w:rsidP="006B6C90">
      <w:pPr>
        <w:spacing w:before="225" w:after="0" w:line="240" w:lineRule="auto"/>
        <w:jc w:val="center"/>
        <w:outlineLvl w:val="1"/>
        <w:rPr>
          <w:rFonts w:ascii="Courier Tojik" w:eastAsia="Times New Roman" w:hAnsi="Courier Tojik" w:cs="Tahoma"/>
          <w:b/>
          <w:bCs/>
          <w:color w:val="003399"/>
          <w:sz w:val="42"/>
          <w:szCs w:val="42"/>
          <w:lang w:eastAsia="ru-RU"/>
        </w:rPr>
      </w:pPr>
      <w:bookmarkStart w:id="11" w:name="A000000010"/>
      <w:bookmarkEnd w:id="11"/>
      <w:r w:rsidRPr="006B6C90">
        <w:rPr>
          <w:rFonts w:ascii="Courier Tojik" w:eastAsia="Times New Roman" w:hAnsi="Courier Tojik" w:cs="Tahoma"/>
          <w:b/>
          <w:bCs/>
          <w:color w:val="003399"/>
          <w:sz w:val="42"/>
          <w:szCs w:val="42"/>
          <w:lang w:eastAsia="ru-RU"/>
        </w:rPr>
        <w:t>ПОСТАНОВЛЕНИЕ МАДЖЛИСИ МИЛЛИ МАДЖЛИСИ ОЛИ РЕСПУБЛИКИ ТАДЖИКИСТАН</w:t>
      </w:r>
    </w:p>
    <w:p w:rsidR="006B6C90" w:rsidRPr="006B6C90" w:rsidRDefault="006B6C90" w:rsidP="006B6C90">
      <w:pPr>
        <w:spacing w:before="225" w:after="0" w:line="240" w:lineRule="auto"/>
        <w:jc w:val="center"/>
        <w:rPr>
          <w:rFonts w:ascii="Courier Tojik" w:eastAsia="Times New Roman" w:hAnsi="Courier Tojik" w:cs="Tahoma"/>
          <w:b/>
          <w:bCs/>
          <w:color w:val="003399"/>
          <w:sz w:val="42"/>
          <w:szCs w:val="42"/>
          <w:lang w:eastAsia="ru-RU"/>
        </w:rPr>
      </w:pPr>
      <w:r w:rsidRPr="006B6C90">
        <w:rPr>
          <w:rFonts w:ascii="Courier Tojik" w:eastAsia="Times New Roman" w:hAnsi="Courier Tojik" w:cs="Tahoma"/>
          <w:b/>
          <w:bCs/>
          <w:color w:val="003399"/>
          <w:sz w:val="42"/>
          <w:szCs w:val="42"/>
          <w:lang w:eastAsia="ru-RU"/>
        </w:rPr>
        <w:t>О Законе Республики Таджикистан "О праздничных днях"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Рассмотрев Закон Республики Таджикистан "О праздничных днях",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Маджлиси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милли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Маджлиси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Оли Республики Таджикистан постановляет: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Одобрить Закон Республики Таджикистан "О праздничных днях".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Председатель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Маджлиси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милли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Маджлиси</w:t>
      </w:r>
      <w:proofErr w:type="spellEnd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 Оли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 xml:space="preserve">Республики Таджикистан </w:t>
      </w:r>
      <w:proofErr w:type="spellStart"/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М.Убайдуллоев</w:t>
      </w:r>
      <w:proofErr w:type="spellEnd"/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г. Душанбе,</w:t>
      </w:r>
    </w:p>
    <w:p w:rsidR="006B6C90" w:rsidRPr="006B6C90" w:rsidRDefault="006B6C90" w:rsidP="006B6C90">
      <w:pPr>
        <w:spacing w:before="105" w:after="0" w:line="240" w:lineRule="auto"/>
        <w:ind w:firstLine="450"/>
        <w:jc w:val="both"/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</w:pPr>
      <w:r w:rsidRPr="006B6C90">
        <w:rPr>
          <w:rFonts w:ascii="Courier Tojik" w:eastAsia="Times New Roman" w:hAnsi="Courier Tojik" w:cs="Tahoma"/>
          <w:color w:val="000000"/>
          <w:sz w:val="32"/>
          <w:szCs w:val="32"/>
          <w:lang w:eastAsia="ru-RU"/>
        </w:rPr>
        <w:t> 21 июля 2011 года, №201</w:t>
      </w:r>
    </w:p>
    <w:p w:rsidR="00FF3179" w:rsidRDefault="00FF3179"/>
    <w:sectPr w:rsidR="00FF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19"/>
    <w:rsid w:val="003D0D19"/>
    <w:rsid w:val="006B6C90"/>
    <w:rsid w:val="006F26CA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vfp://rgn=130663" TargetMode="External"/><Relationship Id="rId21" Type="http://schemas.openxmlformats.org/officeDocument/2006/relationships/hyperlink" Target="vfp://rgn=145501" TargetMode="External"/><Relationship Id="rId42" Type="http://schemas.openxmlformats.org/officeDocument/2006/relationships/hyperlink" Target="vfp://rgn=130663" TargetMode="External"/><Relationship Id="rId47" Type="http://schemas.openxmlformats.org/officeDocument/2006/relationships/hyperlink" Target="vfp://rgn=128072" TargetMode="External"/><Relationship Id="rId63" Type="http://schemas.openxmlformats.org/officeDocument/2006/relationships/hyperlink" Target="vfp://rgn=128072" TargetMode="External"/><Relationship Id="rId68" Type="http://schemas.openxmlformats.org/officeDocument/2006/relationships/hyperlink" Target="vfp://rgn=128072" TargetMode="External"/><Relationship Id="rId7" Type="http://schemas.openxmlformats.org/officeDocument/2006/relationships/hyperlink" Target="vfp://rgn=11863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vfp://rgn=130663" TargetMode="External"/><Relationship Id="rId29" Type="http://schemas.openxmlformats.org/officeDocument/2006/relationships/hyperlink" Target="vfp://rgn=142382" TargetMode="External"/><Relationship Id="rId11" Type="http://schemas.openxmlformats.org/officeDocument/2006/relationships/hyperlink" Target="vfp://rgn=127035" TargetMode="External"/><Relationship Id="rId24" Type="http://schemas.openxmlformats.org/officeDocument/2006/relationships/hyperlink" Target="vfp://rgn=128072" TargetMode="External"/><Relationship Id="rId32" Type="http://schemas.openxmlformats.org/officeDocument/2006/relationships/hyperlink" Target="vfp://rgn=144072" TargetMode="External"/><Relationship Id="rId37" Type="http://schemas.openxmlformats.org/officeDocument/2006/relationships/hyperlink" Target="vfp://rgn=142382" TargetMode="External"/><Relationship Id="rId40" Type="http://schemas.openxmlformats.org/officeDocument/2006/relationships/hyperlink" Target="vfp://rgn=128072" TargetMode="External"/><Relationship Id="rId45" Type="http://schemas.openxmlformats.org/officeDocument/2006/relationships/hyperlink" Target="vfp://rgn=130663" TargetMode="External"/><Relationship Id="rId53" Type="http://schemas.openxmlformats.org/officeDocument/2006/relationships/hyperlink" Target="vfp://rgn=130663" TargetMode="External"/><Relationship Id="rId58" Type="http://schemas.openxmlformats.org/officeDocument/2006/relationships/hyperlink" Target="vfp://rgn=127035" TargetMode="External"/><Relationship Id="rId66" Type="http://schemas.openxmlformats.org/officeDocument/2006/relationships/hyperlink" Target="vfp://rgn=128072" TargetMode="External"/><Relationship Id="rId5" Type="http://schemas.openxmlformats.org/officeDocument/2006/relationships/hyperlink" Target="vfp://rgn=117153" TargetMode="External"/><Relationship Id="rId61" Type="http://schemas.openxmlformats.org/officeDocument/2006/relationships/hyperlink" Target="vfp://rgn=130663" TargetMode="External"/><Relationship Id="rId19" Type="http://schemas.openxmlformats.org/officeDocument/2006/relationships/hyperlink" Target="vfp://rgn=144061" TargetMode="External"/><Relationship Id="rId14" Type="http://schemas.openxmlformats.org/officeDocument/2006/relationships/hyperlink" Target="vfp://rgn=128789" TargetMode="External"/><Relationship Id="rId22" Type="http://schemas.openxmlformats.org/officeDocument/2006/relationships/hyperlink" Target="vfp://rgn=128072" TargetMode="External"/><Relationship Id="rId27" Type="http://schemas.openxmlformats.org/officeDocument/2006/relationships/hyperlink" Target="vfp://rgn=124947" TargetMode="External"/><Relationship Id="rId30" Type="http://schemas.openxmlformats.org/officeDocument/2006/relationships/hyperlink" Target="vfp://rgn=129491" TargetMode="External"/><Relationship Id="rId35" Type="http://schemas.openxmlformats.org/officeDocument/2006/relationships/hyperlink" Target="vfp://rgn=122175" TargetMode="External"/><Relationship Id="rId43" Type="http://schemas.openxmlformats.org/officeDocument/2006/relationships/hyperlink" Target="vfp://rgn=141706" TargetMode="External"/><Relationship Id="rId48" Type="http://schemas.openxmlformats.org/officeDocument/2006/relationships/hyperlink" Target="vfp://rgn=130663" TargetMode="External"/><Relationship Id="rId56" Type="http://schemas.openxmlformats.org/officeDocument/2006/relationships/hyperlink" Target="vfp://rgn=130663" TargetMode="External"/><Relationship Id="rId64" Type="http://schemas.openxmlformats.org/officeDocument/2006/relationships/hyperlink" Target="vfp://rgn=128789" TargetMode="External"/><Relationship Id="rId69" Type="http://schemas.openxmlformats.org/officeDocument/2006/relationships/fontTable" Target="fontTable.xml"/><Relationship Id="rId8" Type="http://schemas.openxmlformats.org/officeDocument/2006/relationships/hyperlink" Target="vfp://rgn=122175" TargetMode="External"/><Relationship Id="rId51" Type="http://schemas.openxmlformats.org/officeDocument/2006/relationships/hyperlink" Target="vfp://rgn=127442" TargetMode="External"/><Relationship Id="rId3" Type="http://schemas.openxmlformats.org/officeDocument/2006/relationships/settings" Target="settings.xml"/><Relationship Id="rId12" Type="http://schemas.openxmlformats.org/officeDocument/2006/relationships/hyperlink" Target="vfp://rgn=127442" TargetMode="External"/><Relationship Id="rId17" Type="http://schemas.openxmlformats.org/officeDocument/2006/relationships/hyperlink" Target="vfp://rgn=141706" TargetMode="External"/><Relationship Id="rId25" Type="http://schemas.openxmlformats.org/officeDocument/2006/relationships/hyperlink" Target="vfp://rgn=118634" TargetMode="External"/><Relationship Id="rId33" Type="http://schemas.openxmlformats.org/officeDocument/2006/relationships/hyperlink" Target="vfp://rgn=141706" TargetMode="External"/><Relationship Id="rId38" Type="http://schemas.openxmlformats.org/officeDocument/2006/relationships/hyperlink" Target="vfp://rgn=118637" TargetMode="External"/><Relationship Id="rId46" Type="http://schemas.openxmlformats.org/officeDocument/2006/relationships/hyperlink" Target="vfp://rgn=128072" TargetMode="External"/><Relationship Id="rId59" Type="http://schemas.openxmlformats.org/officeDocument/2006/relationships/hyperlink" Target="vfp://rgn=145501" TargetMode="External"/><Relationship Id="rId67" Type="http://schemas.openxmlformats.org/officeDocument/2006/relationships/hyperlink" Target="vfp://rgn=128072" TargetMode="External"/><Relationship Id="rId20" Type="http://schemas.openxmlformats.org/officeDocument/2006/relationships/hyperlink" Target="vfp://rgn=144072" TargetMode="External"/><Relationship Id="rId41" Type="http://schemas.openxmlformats.org/officeDocument/2006/relationships/hyperlink" Target="vfp://rgn=128072" TargetMode="External"/><Relationship Id="rId54" Type="http://schemas.openxmlformats.org/officeDocument/2006/relationships/hyperlink" Target="vfp://rgn=141706" TargetMode="External"/><Relationship Id="rId62" Type="http://schemas.openxmlformats.org/officeDocument/2006/relationships/hyperlink" Target="vfp://rgn=128072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vfp://rgn=118634" TargetMode="External"/><Relationship Id="rId15" Type="http://schemas.openxmlformats.org/officeDocument/2006/relationships/hyperlink" Target="vfp://rgn=129491" TargetMode="External"/><Relationship Id="rId23" Type="http://schemas.openxmlformats.org/officeDocument/2006/relationships/hyperlink" Target="vfp://rgn=128789" TargetMode="External"/><Relationship Id="rId28" Type="http://schemas.openxmlformats.org/officeDocument/2006/relationships/hyperlink" Target="vfp://rgn=128072" TargetMode="External"/><Relationship Id="rId36" Type="http://schemas.openxmlformats.org/officeDocument/2006/relationships/hyperlink" Target="vfp://rgn=130663" TargetMode="External"/><Relationship Id="rId49" Type="http://schemas.openxmlformats.org/officeDocument/2006/relationships/hyperlink" Target="vfp://rgn=145501" TargetMode="External"/><Relationship Id="rId57" Type="http://schemas.openxmlformats.org/officeDocument/2006/relationships/hyperlink" Target="vfp://rgn=130663" TargetMode="External"/><Relationship Id="rId10" Type="http://schemas.openxmlformats.org/officeDocument/2006/relationships/hyperlink" Target="vfp://rgn=124947" TargetMode="External"/><Relationship Id="rId31" Type="http://schemas.openxmlformats.org/officeDocument/2006/relationships/hyperlink" Target="vfp://rgn=117153" TargetMode="External"/><Relationship Id="rId44" Type="http://schemas.openxmlformats.org/officeDocument/2006/relationships/hyperlink" Target="vfp://rgn=128072" TargetMode="External"/><Relationship Id="rId52" Type="http://schemas.openxmlformats.org/officeDocument/2006/relationships/hyperlink" Target="vfp://rgn=123804" TargetMode="External"/><Relationship Id="rId60" Type="http://schemas.openxmlformats.org/officeDocument/2006/relationships/hyperlink" Target="vfp://rgn=117153" TargetMode="External"/><Relationship Id="rId65" Type="http://schemas.openxmlformats.org/officeDocument/2006/relationships/hyperlink" Target="vfp://rgn=128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vfp://rgn=123804" TargetMode="External"/><Relationship Id="rId13" Type="http://schemas.openxmlformats.org/officeDocument/2006/relationships/hyperlink" Target="vfp://rgn=128072" TargetMode="External"/><Relationship Id="rId18" Type="http://schemas.openxmlformats.org/officeDocument/2006/relationships/hyperlink" Target="vfp://rgn=142382" TargetMode="External"/><Relationship Id="rId39" Type="http://schemas.openxmlformats.org/officeDocument/2006/relationships/hyperlink" Target="vfp://rgn=128072" TargetMode="External"/><Relationship Id="rId34" Type="http://schemas.openxmlformats.org/officeDocument/2006/relationships/hyperlink" Target="vfp://rgn=144061" TargetMode="External"/><Relationship Id="rId50" Type="http://schemas.openxmlformats.org/officeDocument/2006/relationships/hyperlink" Target="vfp://rgn=130663" TargetMode="External"/><Relationship Id="rId55" Type="http://schemas.openxmlformats.org/officeDocument/2006/relationships/hyperlink" Target="vfp://rgn=140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2810</Words>
  <Characters>16023</Characters>
  <Application>Microsoft Office Word</Application>
  <DocSecurity>0</DocSecurity>
  <Lines>133</Lines>
  <Paragraphs>37</Paragraphs>
  <ScaleCrop>false</ScaleCrop>
  <Company/>
  <LinksUpToDate>false</LinksUpToDate>
  <CharactersWithSpaces>18796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2023-09-04T11:17:00Z</dcterms:created>
  <dcterms:modified xsi:type="dcterms:W3CDTF">2023-09-04T11:18:00Z</dcterms:modified>
</cp:coreProperties>
</file>